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4E" w:rsidRPr="009F4BFE" w:rsidRDefault="001E4DE6" w:rsidP="009F4BFE">
      <w:pPr>
        <w:jc w:val="center"/>
        <w:rPr>
          <w:sz w:val="36"/>
          <w:szCs w:val="36"/>
        </w:rPr>
      </w:pPr>
      <w:bookmarkStart w:id="0" w:name="_GoBack"/>
      <w:bookmarkEnd w:id="0"/>
      <w:r w:rsidRPr="009F4BFE">
        <w:rPr>
          <w:sz w:val="36"/>
          <w:szCs w:val="36"/>
        </w:rPr>
        <w:t>Tacoma Municipal Court</w:t>
      </w:r>
    </w:p>
    <w:p w:rsidR="001E4DE6" w:rsidRPr="001E4DE6" w:rsidRDefault="001E4DE6" w:rsidP="001E4DE6">
      <w:pPr>
        <w:jc w:val="center"/>
        <w:rPr>
          <w:sz w:val="44"/>
          <w:szCs w:val="44"/>
        </w:rPr>
      </w:pPr>
      <w:r w:rsidRPr="001E4DE6">
        <w:rPr>
          <w:sz w:val="44"/>
          <w:szCs w:val="44"/>
        </w:rPr>
        <w:t>Request for Review of Records Officer’s Decision</w:t>
      </w:r>
    </w:p>
    <w:p w:rsidR="009F4BFE" w:rsidRPr="009F4BFE" w:rsidRDefault="009F4BFE" w:rsidP="009F4BFE">
      <w:pPr>
        <w:jc w:val="center"/>
        <w:rPr>
          <w:sz w:val="36"/>
          <w:szCs w:val="36"/>
        </w:rPr>
      </w:pPr>
      <w:r>
        <w:rPr>
          <w:sz w:val="36"/>
          <w:szCs w:val="36"/>
        </w:rPr>
        <w:t>PROCEDURES</w:t>
      </w:r>
    </w:p>
    <w:p w:rsidR="001E4DE6" w:rsidRDefault="001E4DE6" w:rsidP="001E4DE6">
      <w:pPr>
        <w:rPr>
          <w:b/>
          <w:sz w:val="28"/>
          <w:szCs w:val="28"/>
        </w:rPr>
      </w:pPr>
      <w:r>
        <w:rPr>
          <w:b/>
          <w:sz w:val="28"/>
          <w:szCs w:val="28"/>
        </w:rPr>
        <w:t>Internal Review:</w:t>
      </w:r>
    </w:p>
    <w:p w:rsidR="001E4DE6" w:rsidRDefault="001E4DE6" w:rsidP="001E4DE6">
      <w:pPr>
        <w:pStyle w:val="ListParagraph"/>
        <w:numPr>
          <w:ilvl w:val="0"/>
          <w:numId w:val="4"/>
        </w:numPr>
        <w:rPr>
          <w:sz w:val="24"/>
          <w:szCs w:val="24"/>
        </w:rPr>
      </w:pPr>
      <w:r>
        <w:rPr>
          <w:sz w:val="24"/>
          <w:szCs w:val="24"/>
        </w:rPr>
        <w:t xml:space="preserve">Appeals of decisions made by the records officer of the Tacoma Municipal Court will be reviewed by the Presiding Judge or designee.  Requests for review must be in writing on this form and must be reviewed no more than 90 calendar days after </w:t>
      </w:r>
      <w:r w:rsidR="00BD73E7">
        <w:rPr>
          <w:sz w:val="24"/>
          <w:szCs w:val="24"/>
        </w:rPr>
        <w:t>the</w:t>
      </w:r>
      <w:r>
        <w:rPr>
          <w:sz w:val="24"/>
          <w:szCs w:val="24"/>
        </w:rPr>
        <w:t xml:space="preserve"> date of the decision.</w:t>
      </w:r>
    </w:p>
    <w:p w:rsidR="001E4DE6" w:rsidRDefault="001E4DE6" w:rsidP="001E4DE6">
      <w:pPr>
        <w:pStyle w:val="ListParagraph"/>
        <w:numPr>
          <w:ilvl w:val="0"/>
          <w:numId w:val="4"/>
        </w:numPr>
        <w:rPr>
          <w:sz w:val="24"/>
          <w:szCs w:val="24"/>
        </w:rPr>
      </w:pPr>
      <w:r>
        <w:rPr>
          <w:sz w:val="24"/>
          <w:szCs w:val="24"/>
        </w:rPr>
        <w:t>The Presiding Judge or designee will complete the review and provide a response within five business days of the date the request for review was received.</w:t>
      </w:r>
    </w:p>
    <w:p w:rsidR="001E4DE6" w:rsidRDefault="001E4DE6" w:rsidP="001E4DE6">
      <w:pPr>
        <w:rPr>
          <w:sz w:val="24"/>
          <w:szCs w:val="24"/>
        </w:rPr>
      </w:pPr>
    </w:p>
    <w:p w:rsidR="001E4DE6" w:rsidRDefault="001E4DE6" w:rsidP="001E4DE6">
      <w:pPr>
        <w:rPr>
          <w:b/>
          <w:sz w:val="28"/>
          <w:szCs w:val="28"/>
        </w:rPr>
      </w:pPr>
      <w:r>
        <w:rPr>
          <w:b/>
          <w:sz w:val="28"/>
          <w:szCs w:val="28"/>
        </w:rPr>
        <w:t>External Review:</w:t>
      </w:r>
    </w:p>
    <w:p w:rsidR="001E4DE6" w:rsidRDefault="001E4DE6" w:rsidP="001E4DE6">
      <w:pPr>
        <w:rPr>
          <w:sz w:val="24"/>
          <w:szCs w:val="24"/>
        </w:rPr>
      </w:pPr>
      <w:r>
        <w:rPr>
          <w:sz w:val="24"/>
          <w:szCs w:val="24"/>
        </w:rPr>
        <w:tab/>
        <w:t xml:space="preserve">If the requester </w:t>
      </w:r>
      <w:r w:rsidR="00384785">
        <w:rPr>
          <w:sz w:val="24"/>
          <w:szCs w:val="24"/>
        </w:rPr>
        <w:t>is not satisfied after completion of the internal review, there are two alternatives available.</w:t>
      </w:r>
    </w:p>
    <w:p w:rsidR="00384785" w:rsidRDefault="00384785" w:rsidP="00384785">
      <w:pPr>
        <w:pStyle w:val="ListParagraph"/>
        <w:numPr>
          <w:ilvl w:val="0"/>
          <w:numId w:val="6"/>
        </w:numPr>
        <w:rPr>
          <w:sz w:val="24"/>
          <w:szCs w:val="24"/>
        </w:rPr>
      </w:pPr>
      <w:r>
        <w:rPr>
          <w:sz w:val="24"/>
          <w:szCs w:val="24"/>
        </w:rPr>
        <w:t>The requester may file a civil action in Superior Court to challenge the records decision. GR 31.1.d(4)(i) REVIEW VIA CIVIL ACTION IN COURT.</w:t>
      </w:r>
    </w:p>
    <w:p w:rsidR="00384785" w:rsidRDefault="00384785" w:rsidP="00384785">
      <w:pPr>
        <w:pStyle w:val="ListParagraph"/>
        <w:ind w:left="1080"/>
        <w:rPr>
          <w:sz w:val="24"/>
          <w:szCs w:val="24"/>
        </w:rPr>
      </w:pPr>
    </w:p>
    <w:p w:rsidR="00384785" w:rsidRDefault="00384785" w:rsidP="00384785">
      <w:pPr>
        <w:pStyle w:val="ListParagraph"/>
        <w:numPr>
          <w:ilvl w:val="0"/>
          <w:numId w:val="6"/>
        </w:numPr>
        <w:rPr>
          <w:sz w:val="24"/>
          <w:szCs w:val="24"/>
        </w:rPr>
      </w:pPr>
      <w:r>
        <w:rPr>
          <w:sz w:val="24"/>
          <w:szCs w:val="24"/>
        </w:rPr>
        <w:t xml:space="preserve"> The requester may ask for an informal review by a visiting judge. GR 31.1.d(4)(ii)  ADMINISTRATIVE REVIEW BY VISITING JUDGE OR OTHER OUTSIDE DECISION MAKER.</w:t>
      </w:r>
    </w:p>
    <w:p w:rsidR="00384785" w:rsidRPr="00384785" w:rsidRDefault="00384785" w:rsidP="00384785">
      <w:pPr>
        <w:pStyle w:val="ListParagraph"/>
        <w:rPr>
          <w:sz w:val="24"/>
          <w:szCs w:val="24"/>
        </w:rPr>
      </w:pPr>
    </w:p>
    <w:p w:rsidR="00384785" w:rsidRDefault="00384785" w:rsidP="00384785">
      <w:pPr>
        <w:pStyle w:val="ListParagraph"/>
        <w:ind w:left="1080"/>
        <w:rPr>
          <w:sz w:val="24"/>
          <w:szCs w:val="24"/>
          <w:u w:val="single"/>
        </w:rPr>
      </w:pPr>
      <w:r>
        <w:rPr>
          <w:sz w:val="24"/>
          <w:szCs w:val="24"/>
          <w:u w:val="single"/>
        </w:rPr>
        <w:t>GR 31.1 COURTS.WA.GOV</w:t>
      </w:r>
    </w:p>
    <w:p w:rsidR="00384785" w:rsidRDefault="00384785" w:rsidP="00384785">
      <w:pPr>
        <w:rPr>
          <w:sz w:val="24"/>
          <w:szCs w:val="24"/>
        </w:rPr>
      </w:pPr>
      <w:r>
        <w:rPr>
          <w:sz w:val="24"/>
          <w:szCs w:val="24"/>
        </w:rPr>
        <w:t>All forms, requests, and correspondence related to the appeal must be directed to the address below.  Please remember that requests for appeal or review of an administrative records decision must be in writing.</w:t>
      </w:r>
    </w:p>
    <w:p w:rsidR="00384785" w:rsidRPr="00384785" w:rsidRDefault="00384785" w:rsidP="00384785">
      <w:pPr>
        <w:rPr>
          <w:sz w:val="24"/>
          <w:szCs w:val="24"/>
        </w:rPr>
      </w:pPr>
      <w:r>
        <w:rPr>
          <w:sz w:val="24"/>
          <w:szCs w:val="24"/>
        </w:rPr>
        <w:t>Mailing Address:</w:t>
      </w:r>
      <w:r>
        <w:rPr>
          <w:sz w:val="24"/>
          <w:szCs w:val="24"/>
        </w:rPr>
        <w:tab/>
        <w:t>Tacoma Municipal Court Public Records Appeal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930 Tacoma Ave South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Room #841 County-City Building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Tacoma, WA 98402-2181</w:t>
      </w:r>
    </w:p>
    <w:p w:rsidR="001E4DE6" w:rsidRPr="001E4DE6" w:rsidRDefault="001E4DE6" w:rsidP="001E4DE6">
      <w:pPr>
        <w:pStyle w:val="ListParagraph"/>
        <w:rPr>
          <w:b/>
          <w:sz w:val="24"/>
          <w:szCs w:val="24"/>
        </w:rPr>
      </w:pPr>
    </w:p>
    <w:p w:rsidR="001E4DE6" w:rsidRPr="001E4DE6" w:rsidRDefault="001E4DE6" w:rsidP="001E4DE6">
      <w:pPr>
        <w:pStyle w:val="ListParagraph"/>
        <w:rPr>
          <w:sz w:val="28"/>
          <w:szCs w:val="28"/>
        </w:rPr>
      </w:pPr>
    </w:p>
    <w:p w:rsidR="001E4DE6" w:rsidRPr="001E4DE6" w:rsidRDefault="001E4DE6" w:rsidP="001E4DE6">
      <w:pPr>
        <w:jc w:val="center"/>
        <w:rPr>
          <w:sz w:val="44"/>
          <w:szCs w:val="44"/>
        </w:rPr>
      </w:pPr>
    </w:p>
    <w:sectPr w:rsidR="001E4DE6" w:rsidRPr="001E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256"/>
    <w:multiLevelType w:val="hybridMultilevel"/>
    <w:tmpl w:val="B9767468"/>
    <w:lvl w:ilvl="0" w:tplc="70A85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626287"/>
    <w:multiLevelType w:val="hybridMultilevel"/>
    <w:tmpl w:val="4956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97AED"/>
    <w:multiLevelType w:val="hybridMultilevel"/>
    <w:tmpl w:val="B0A0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93860"/>
    <w:multiLevelType w:val="hybridMultilevel"/>
    <w:tmpl w:val="DEB09A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E42FE7"/>
    <w:multiLevelType w:val="hybridMultilevel"/>
    <w:tmpl w:val="4E1CE8FC"/>
    <w:lvl w:ilvl="0" w:tplc="19D45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5D3674"/>
    <w:multiLevelType w:val="hybridMultilevel"/>
    <w:tmpl w:val="9FAC3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E6"/>
    <w:rsid w:val="001E4DE6"/>
    <w:rsid w:val="00384785"/>
    <w:rsid w:val="005513A2"/>
    <w:rsid w:val="005F5F4E"/>
    <w:rsid w:val="009F4BFE"/>
    <w:rsid w:val="00BD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Petrich, Michelle</dc:creator>
  <cp:lastModifiedBy>Petrich, Michelle</cp:lastModifiedBy>
  <cp:revision>2</cp:revision>
  <cp:lastPrinted>2016-02-20T00:49:00Z</cp:lastPrinted>
  <dcterms:created xsi:type="dcterms:W3CDTF">2016-02-22T22:36:00Z</dcterms:created>
  <dcterms:modified xsi:type="dcterms:W3CDTF">2016-02-22T22:36:00Z</dcterms:modified>
</cp:coreProperties>
</file>